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南银理财珠联璧合鑫逸稳一年224期封闭式公募人民币理财产品（Y35224）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Y35224)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90,375,455.28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