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南银理财珠联璧合鑫逸稳一年225期封闭式公募人民币理财产品（Y34225）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Y34225)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178,382,024.49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