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南银理财鼎瑞汇鑫桂鑫稳两年16期封闭式公募人民币理财产品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南银理财鼎瑞汇鑫桂鑫稳两年16期封闭式公募人民币理财产品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Z7003225000161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E11016)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1.0346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1.0346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67,571,162.20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